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Urocard, s.r.o., so sídlom Osloboditeľov 431/40, Košice - mestská časť Barca 040 17, IČO: 53 814 380, zapísaný v OR Okresného súdu Košice I, vložka 51640/V.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2</Pages>
  <Words>326</Words>
  <Characters>3379</Characters>
  <CharactersWithSpaces>3685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2022-01-13T09:30:00Z</dcterms:created>
  <dc:creator>Matúš</dc:creator>
  <dc:description/>
  <dc:language>sk-SK</dc:language>
  <cp:lastModifiedBy/>
  <dcterms:modified xsi:type="dcterms:W3CDTF">2023-03-13T19:29:07Z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